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EE7C01"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2035D">
          <w:rPr>
            <w:b/>
            <w:noProof/>
            <w:sz w:val="24"/>
          </w:rPr>
          <w:t>11</w:t>
        </w:r>
        <w:r w:rsidR="000D2356">
          <w:rPr>
            <w:b/>
            <w:noProof/>
            <w:sz w:val="24"/>
          </w:rPr>
          <w:t>2</w:t>
        </w:r>
      </w:fldSimple>
      <w:r>
        <w:rPr>
          <w:b/>
          <w:i/>
          <w:noProof/>
          <w:sz w:val="28"/>
        </w:rPr>
        <w:tab/>
      </w:r>
      <w:r w:rsidR="0022035D">
        <w:rPr>
          <w:b/>
          <w:i/>
          <w:noProof/>
          <w:sz w:val="28"/>
        </w:rPr>
        <w:t>R4-</w:t>
      </w:r>
      <w:r w:rsidR="00DE692B">
        <w:rPr>
          <w:b/>
          <w:i/>
          <w:noProof/>
          <w:sz w:val="28"/>
        </w:rPr>
        <w:t>241</w:t>
      </w:r>
      <w:r w:rsidR="00DE692B">
        <w:rPr>
          <w:b/>
          <w:i/>
          <w:noProof/>
          <w:sz w:val="28"/>
        </w:rPr>
        <w:t>1099</w:t>
      </w:r>
    </w:p>
    <w:p w14:paraId="7CB45193" w14:textId="5B6C09E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D2356">
          <w:rPr>
            <w:b/>
            <w:noProof/>
            <w:sz w:val="24"/>
          </w:rPr>
          <w:t>Maastricht</w:t>
        </w:r>
        <w:r w:rsidR="0022035D">
          <w:rPr>
            <w:b/>
            <w:noProof/>
            <w:sz w:val="24"/>
          </w:rPr>
          <w:t xml:space="preserve">, </w:t>
        </w:r>
        <w:r w:rsidR="000D2356">
          <w:rPr>
            <w:b/>
            <w:noProof/>
            <w:sz w:val="24"/>
          </w:rPr>
          <w:t>Netherland</w:t>
        </w:r>
        <w:r w:rsidR="0022035D">
          <w:rPr>
            <w:b/>
            <w:noProof/>
            <w:sz w:val="24"/>
          </w:rPr>
          <w:t>,</w:t>
        </w:r>
      </w:fldSimple>
      <w:r w:rsidR="0022035D">
        <w:rPr>
          <w:b/>
          <w:noProof/>
          <w:sz w:val="24"/>
        </w:rPr>
        <w:t xml:space="preserve"> </w:t>
      </w:r>
      <w:fldSimple w:instr=" DOCPROPERTY  StartDate  \* MERGEFORMAT ">
        <w:r w:rsidR="003609EF" w:rsidRPr="00BA51D9">
          <w:rPr>
            <w:b/>
            <w:noProof/>
            <w:sz w:val="24"/>
          </w:rPr>
          <w:t xml:space="preserve"> </w:t>
        </w:r>
        <w:r w:rsidR="000D2356">
          <w:rPr>
            <w:b/>
            <w:noProof/>
            <w:sz w:val="24"/>
          </w:rPr>
          <w:t>Aug</w:t>
        </w:r>
        <w:r w:rsidR="0022035D">
          <w:rPr>
            <w:b/>
            <w:noProof/>
            <w:sz w:val="24"/>
          </w:rPr>
          <w:t xml:space="preserve"> </w:t>
        </w:r>
        <w:r w:rsidR="000D2356">
          <w:rPr>
            <w:b/>
            <w:noProof/>
            <w:sz w:val="24"/>
          </w:rPr>
          <w:t>19</w:t>
        </w:r>
        <w:r w:rsidR="0022035D" w:rsidRPr="0022035D">
          <w:rPr>
            <w:b/>
            <w:noProof/>
            <w:sz w:val="24"/>
            <w:vertAlign w:val="superscript"/>
          </w:rPr>
          <w:t>th</w:t>
        </w:r>
        <w:r w:rsidR="0022035D">
          <w:rPr>
            <w:b/>
            <w:noProof/>
            <w:sz w:val="24"/>
          </w:rPr>
          <w:t xml:space="preserve"> - </w:t>
        </w:r>
        <w:r w:rsidR="00510D60">
          <w:rPr>
            <w:b/>
            <w:noProof/>
            <w:sz w:val="24"/>
          </w:rPr>
          <w:t>2</w:t>
        </w:r>
        <w:r w:rsidR="000D2356">
          <w:rPr>
            <w:b/>
            <w:noProof/>
            <w:sz w:val="24"/>
          </w:rPr>
          <w:t>3</w:t>
        </w:r>
        <w:r w:rsidR="000D2356">
          <w:rPr>
            <w:b/>
            <w:noProof/>
            <w:sz w:val="24"/>
            <w:vertAlign w:val="superscript"/>
          </w:rPr>
          <w:t>rd</w:t>
        </w:r>
        <w:r w:rsidR="0022035D">
          <w:rPr>
            <w:b/>
            <w:noProof/>
            <w:sz w:val="24"/>
          </w:rPr>
          <w:t xml:space="preserve"> </w:t>
        </w:r>
      </w:fldSimple>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000000"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8752" w:rsidR="001E41F3" w:rsidRPr="00410371" w:rsidRDefault="00000000" w:rsidP="00547111">
            <w:pPr>
              <w:pStyle w:val="CRCoverPage"/>
              <w:spacing w:after="0"/>
              <w:rPr>
                <w:noProof/>
              </w:rPr>
            </w:pPr>
            <w:fldSimple w:instr=" DOCPROPERTY  Cr#  \* MERGEFORMAT ">
              <w:r w:rsidR="00AB4D9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000000" w:rsidP="00E13F3D">
            <w:pPr>
              <w:pStyle w:val="CRCoverPage"/>
              <w:spacing w:after="0"/>
              <w:jc w:val="center"/>
              <w:rPr>
                <w:b/>
                <w:noProof/>
              </w:rPr>
            </w:pPr>
            <w:fldSimple w:instr=" DOCPROPERTY  Revision  \* MERGEFORMAT ">
              <w:r w:rsidR="00AB4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91A1" w:rsidR="001E41F3" w:rsidRPr="00410371" w:rsidRDefault="00000000">
            <w:pPr>
              <w:pStyle w:val="CRCoverPage"/>
              <w:spacing w:after="0"/>
              <w:jc w:val="center"/>
              <w:rPr>
                <w:noProof/>
                <w:sz w:val="28"/>
              </w:rPr>
            </w:pPr>
            <w:fldSimple w:instr=" DOCPROPERTY  Version  \* MERGEFORMAT ">
              <w:r w:rsidR="00AB4D9F">
                <w:rPr>
                  <w:b/>
                  <w:noProof/>
                  <w:sz w:val="28"/>
                </w:rPr>
                <w:t>1</w:t>
              </w:r>
              <w:r w:rsidR="00F8445F">
                <w:rPr>
                  <w:b/>
                  <w:noProof/>
                  <w:sz w:val="28"/>
                </w:rPr>
                <w:t>5</w:t>
              </w:r>
              <w:r w:rsidR="00AB4D9F">
                <w:rPr>
                  <w:b/>
                  <w:noProof/>
                  <w:sz w:val="28"/>
                </w:rPr>
                <w:t>.</w:t>
              </w:r>
              <w:r w:rsidR="00F8445F">
                <w:rPr>
                  <w:b/>
                  <w:noProof/>
                  <w:sz w:val="28"/>
                </w:rPr>
                <w:t>26</w:t>
              </w:r>
              <w:r w:rsidR="00AB4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78A9" w:rsidR="001E41F3" w:rsidRDefault="00F8445F">
            <w:pPr>
              <w:pStyle w:val="CRCoverPage"/>
              <w:spacing w:after="0"/>
              <w:ind w:left="100"/>
              <w:rPr>
                <w:noProof/>
              </w:rPr>
            </w:pPr>
            <w:r w:rsidRPr="00F8445F">
              <w:rPr>
                <w:noProof/>
              </w:rPr>
              <w:t>draftCR to TS 38.101-1 on enabling HPUE maximum transmission power for downlink CA with single uplink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2DBAF" w:rsidR="001E41F3" w:rsidRDefault="00F8445F">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44B02" w:rsidR="001E41F3" w:rsidRDefault="00000000">
            <w:pPr>
              <w:pStyle w:val="CRCoverPage"/>
              <w:spacing w:after="0"/>
              <w:ind w:left="100"/>
              <w:rPr>
                <w:noProof/>
              </w:rPr>
            </w:pPr>
            <w:fldSimple w:instr=" DOCPROPERTY  ResDate  \* MERGEFORMAT ">
              <w:r w:rsidR="00822A25">
                <w:rPr>
                  <w:noProof/>
                </w:rPr>
                <w:t>2024-0</w:t>
              </w:r>
              <w:r w:rsidR="00F8445F">
                <w:rPr>
                  <w:noProof/>
                </w:rPr>
                <w:t>7</w:t>
              </w:r>
              <w:r w:rsidR="00822A25">
                <w:rPr>
                  <w:noProof/>
                </w:rPr>
                <w:t>-</w:t>
              </w:r>
              <w:r w:rsidR="00F8445F">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E80A" w:rsidR="001E41F3" w:rsidRDefault="00000000" w:rsidP="00D24991">
            <w:pPr>
              <w:pStyle w:val="CRCoverPage"/>
              <w:spacing w:after="0"/>
              <w:ind w:left="100" w:right="-609"/>
              <w:rPr>
                <w:b/>
                <w:noProof/>
              </w:rPr>
            </w:pPr>
            <w:fldSimple w:instr=" DOCPROPERTY  Cat  \* MERGEFORMAT ">
              <w:r w:rsidR="00822A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BAEB8" w:rsidR="001E41F3" w:rsidRDefault="00822A25">
            <w:pPr>
              <w:pStyle w:val="CRCoverPage"/>
              <w:spacing w:after="0"/>
              <w:ind w:left="100"/>
              <w:rPr>
                <w:noProof/>
              </w:rPr>
            </w:pPr>
            <w:r>
              <w:t>Rel-1</w:t>
            </w:r>
            <w:r w:rsidR="00F8445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D7B5A" w:rsidR="001E41F3" w:rsidRDefault="00017B48">
            <w:pPr>
              <w:pStyle w:val="CRCoverPage"/>
              <w:spacing w:after="0"/>
              <w:ind w:left="100"/>
              <w:rPr>
                <w:noProof/>
              </w:rPr>
            </w:pPr>
            <w:r>
              <w:rPr>
                <w:noProof/>
              </w:rPr>
              <w:t>Current wording causes ambiguities on achievable maximum transmission power requirements 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47B2B" w:rsidR="001E41F3" w:rsidRDefault="0031028D">
            <w:pPr>
              <w:pStyle w:val="CRCoverPage"/>
              <w:spacing w:after="0"/>
              <w:ind w:left="100"/>
              <w:rPr>
                <w:noProof/>
              </w:rPr>
            </w:pPr>
            <w:r>
              <w:rPr>
                <w:noProof/>
              </w:rPr>
              <w:t>Replacing “assigned” with “transmitted”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FAF9F" w:rsidR="001E41F3" w:rsidRDefault="0031028D">
            <w:pPr>
              <w:pStyle w:val="CRCoverPage"/>
              <w:spacing w:after="0"/>
              <w:ind w:left="100"/>
              <w:rPr>
                <w:noProof/>
              </w:rPr>
            </w:pPr>
            <w:r>
              <w:rPr>
                <w:noProof/>
              </w:rPr>
              <w:t>Ambiguious requriements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F27E7" w:rsidR="001E41F3" w:rsidRDefault="0031028D">
            <w:pPr>
              <w:pStyle w:val="CRCoverPage"/>
              <w:spacing w:after="0"/>
              <w:ind w:left="100"/>
              <w:rPr>
                <w:noProof/>
              </w:rPr>
            </w:pPr>
            <w:r>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277AE" w:rsidR="001E41F3" w:rsidRDefault="00EA2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548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1C3FC2B2" w14:textId="77777777" w:rsidR="00A26166" w:rsidRPr="00CA05C4" w:rsidRDefault="00A26166" w:rsidP="00A2616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342913"/>
      <w:bookmarkStart w:id="2" w:name="_Toc29769874"/>
      <w:bookmarkStart w:id="3" w:name="_Toc29799373"/>
      <w:bookmarkStart w:id="4" w:name="_Toc37254597"/>
      <w:bookmarkStart w:id="5" w:name="_Toc37255240"/>
      <w:bookmarkStart w:id="6" w:name="_Toc45887265"/>
      <w:bookmarkStart w:id="7" w:name="_Toc53172002"/>
      <w:bookmarkStart w:id="8" w:name="_Toc61356767"/>
      <w:bookmarkStart w:id="9" w:name="_Toc67913636"/>
      <w:bookmarkStart w:id="10" w:name="_Toc75469452"/>
      <w:bookmarkStart w:id="11" w:name="_Toc76507942"/>
      <w:bookmarkStart w:id="12" w:name="_Toc83192843"/>
      <w:r w:rsidRPr="00CA05C4">
        <w:rPr>
          <w:rFonts w:ascii="Arial" w:hAnsi="Arial"/>
          <w:sz w:val="24"/>
          <w:lang w:eastAsia="en-GB"/>
        </w:rPr>
        <w:t>6.2A.1.3</w:t>
      </w:r>
      <w:r w:rsidRPr="00CA05C4">
        <w:rPr>
          <w:rFonts w:ascii="Arial" w:hAnsi="Arial"/>
          <w:sz w:val="24"/>
          <w:lang w:eastAsia="en-GB"/>
        </w:rPr>
        <w:tab/>
        <w:t>UE maximum output power for Inter-band CA</w:t>
      </w:r>
      <w:bookmarkEnd w:id="1"/>
      <w:bookmarkEnd w:id="2"/>
      <w:bookmarkEnd w:id="3"/>
      <w:bookmarkEnd w:id="4"/>
      <w:bookmarkEnd w:id="5"/>
      <w:bookmarkEnd w:id="6"/>
      <w:bookmarkEnd w:id="7"/>
      <w:bookmarkEnd w:id="8"/>
      <w:bookmarkEnd w:id="9"/>
      <w:bookmarkEnd w:id="10"/>
      <w:bookmarkEnd w:id="11"/>
      <w:bookmarkEnd w:id="12"/>
    </w:p>
    <w:p w14:paraId="551CE2AE" w14:textId="4D67F140" w:rsidR="00A26166" w:rsidRPr="00CA05C4" w:rsidRDefault="00A26166" w:rsidP="00A26166">
      <w:pPr>
        <w:overflowPunct w:val="0"/>
        <w:autoSpaceDE w:val="0"/>
        <w:autoSpaceDN w:val="0"/>
        <w:adjustRightInd w:val="0"/>
        <w:textAlignment w:val="baseline"/>
        <w:rPr>
          <w:lang w:eastAsia="en-GB"/>
        </w:rPr>
      </w:pPr>
      <w:r w:rsidRPr="00CA05C4">
        <w:rPr>
          <w:lang w:eastAsia="en-GB"/>
        </w:rPr>
        <w:t xml:space="preserve">For inter-band carrier aggregation with one </w:t>
      </w:r>
      <w:ins w:id="13" w:author="AC" w:date="2024-07-31T13:16:00Z" w16du:dateUtc="2024-07-31T11:16:00Z">
        <w:r w:rsidR="005610DC">
          <w:rPr>
            <w:lang w:eastAsia="en-GB"/>
          </w:rPr>
          <w:t xml:space="preserve">transmitted </w:t>
        </w:r>
      </w:ins>
      <w:r w:rsidRPr="00CA05C4">
        <w:rPr>
          <w:lang w:eastAsia="en-GB"/>
        </w:rPr>
        <w:t>uplink carrier assigned to one NR band, the transmitter power requirements in clause 6.2 apply.</w:t>
      </w:r>
    </w:p>
    <w:p w14:paraId="50311A02" w14:textId="7872F747" w:rsidR="00A26166" w:rsidRPr="00CA05C4" w:rsidRDefault="00A26166" w:rsidP="00A26166">
      <w:pPr>
        <w:overflowPunct w:val="0"/>
        <w:autoSpaceDE w:val="0"/>
        <w:autoSpaceDN w:val="0"/>
        <w:adjustRightInd w:val="0"/>
        <w:textAlignment w:val="baseline"/>
        <w:rPr>
          <w:lang w:eastAsia="en-GB"/>
        </w:rPr>
      </w:pPr>
      <w:r w:rsidRPr="00CA05C4">
        <w:rPr>
          <w:lang w:eastAsia="en-GB"/>
        </w:rPr>
        <w:t xml:space="preserve">For inter-band carrier aggregation with uplink assigned to two NR bands, UE maximum output power shall be measured over all </w:t>
      </w:r>
      <w:ins w:id="14" w:author="AC" w:date="2024-07-31T13:16:00Z" w16du:dateUtc="2024-07-31T11:16:00Z">
        <w:r w:rsidR="005610DC">
          <w:rPr>
            <w:lang w:eastAsia="en-GB"/>
          </w:rPr>
          <w:t xml:space="preserve">transmitted </w:t>
        </w:r>
      </w:ins>
      <w:r w:rsidRPr="00CA05C4">
        <w:rPr>
          <w:lang w:eastAsia="en-GB"/>
        </w:rPr>
        <w:t xml:space="preserve">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CA05C4">
        <w:rPr>
          <w:lang w:eastAsia="en-GB"/>
        </w:rPr>
        <w:t>ms</w:t>
      </w:r>
      <w:proofErr w:type="spellEnd"/>
      <w:r w:rsidRPr="00CA05C4">
        <w:rPr>
          <w:lang w:eastAsia="en-GB"/>
        </w:rPr>
        <w:t>). The maximum output power is specified in Table 6.2A.1.3-1.</w:t>
      </w:r>
    </w:p>
    <w:p w14:paraId="369CF526" w14:textId="77777777" w:rsidR="00212F13" w:rsidRDefault="00212F13">
      <w:pPr>
        <w:rPr>
          <w:noProof/>
        </w:rPr>
      </w:pPr>
    </w:p>
    <w:p w14:paraId="40257628" w14:textId="74F5B2A5" w:rsidR="00212F13" w:rsidRPr="00212F13" w:rsidRDefault="00212F13">
      <w:pPr>
        <w:rPr>
          <w:b/>
          <w:bCs/>
          <w:noProof/>
          <w:color w:val="FF0000"/>
          <w:sz w:val="24"/>
          <w:szCs w:val="24"/>
        </w:rPr>
      </w:pPr>
      <w:r w:rsidRPr="00212F13">
        <w:rPr>
          <w:b/>
          <w:bCs/>
          <w:noProof/>
          <w:color w:val="FF0000"/>
          <w:sz w:val="24"/>
          <w:szCs w:val="24"/>
        </w:rPr>
        <w:t>&lt; End of Change&gt;</w:t>
      </w:r>
    </w:p>
    <w:sectPr w:rsidR="00212F13" w:rsidRPr="00212F13" w:rsidSect="007554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C3B26" w14:textId="77777777" w:rsidR="00107E6B" w:rsidRDefault="00107E6B">
      <w:r>
        <w:separator/>
      </w:r>
    </w:p>
  </w:endnote>
  <w:endnote w:type="continuationSeparator" w:id="0">
    <w:p w14:paraId="6E13AE9C" w14:textId="77777777" w:rsidR="00107E6B" w:rsidRDefault="0010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3B392" w14:textId="77777777" w:rsidR="00107E6B" w:rsidRDefault="00107E6B">
      <w:r>
        <w:separator/>
      </w:r>
    </w:p>
  </w:footnote>
  <w:footnote w:type="continuationSeparator" w:id="0">
    <w:p w14:paraId="3939B1CB" w14:textId="77777777" w:rsidR="00107E6B" w:rsidRDefault="0010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48"/>
    <w:rsid w:val="00022E4A"/>
    <w:rsid w:val="00070E09"/>
    <w:rsid w:val="000A6394"/>
    <w:rsid w:val="000B1AC7"/>
    <w:rsid w:val="000B7FED"/>
    <w:rsid w:val="000C038A"/>
    <w:rsid w:val="000C6598"/>
    <w:rsid w:val="000D2356"/>
    <w:rsid w:val="000D44B3"/>
    <w:rsid w:val="00107E6B"/>
    <w:rsid w:val="00111303"/>
    <w:rsid w:val="00145D43"/>
    <w:rsid w:val="00192C46"/>
    <w:rsid w:val="001A08B3"/>
    <w:rsid w:val="001A7B60"/>
    <w:rsid w:val="001B52F0"/>
    <w:rsid w:val="001B7A65"/>
    <w:rsid w:val="001E41F3"/>
    <w:rsid w:val="001F033F"/>
    <w:rsid w:val="00212F13"/>
    <w:rsid w:val="0022035D"/>
    <w:rsid w:val="0026004D"/>
    <w:rsid w:val="002640DD"/>
    <w:rsid w:val="00275D12"/>
    <w:rsid w:val="00284FEB"/>
    <w:rsid w:val="002860C4"/>
    <w:rsid w:val="002B5741"/>
    <w:rsid w:val="002E472E"/>
    <w:rsid w:val="00305409"/>
    <w:rsid w:val="0031028D"/>
    <w:rsid w:val="003609EF"/>
    <w:rsid w:val="0036231A"/>
    <w:rsid w:val="00374DD4"/>
    <w:rsid w:val="003C7677"/>
    <w:rsid w:val="003E1A36"/>
    <w:rsid w:val="00410371"/>
    <w:rsid w:val="004242F1"/>
    <w:rsid w:val="004B75B7"/>
    <w:rsid w:val="00510D60"/>
    <w:rsid w:val="005141D9"/>
    <w:rsid w:val="0051580D"/>
    <w:rsid w:val="00547111"/>
    <w:rsid w:val="00547867"/>
    <w:rsid w:val="005610DC"/>
    <w:rsid w:val="00563491"/>
    <w:rsid w:val="00592D74"/>
    <w:rsid w:val="005E2C44"/>
    <w:rsid w:val="005F5307"/>
    <w:rsid w:val="00621188"/>
    <w:rsid w:val="006257ED"/>
    <w:rsid w:val="00653DE4"/>
    <w:rsid w:val="00665C47"/>
    <w:rsid w:val="00695808"/>
    <w:rsid w:val="006B46FB"/>
    <w:rsid w:val="006C3433"/>
    <w:rsid w:val="006C39B9"/>
    <w:rsid w:val="006E21FB"/>
    <w:rsid w:val="00755489"/>
    <w:rsid w:val="00792342"/>
    <w:rsid w:val="007977A8"/>
    <w:rsid w:val="007B512A"/>
    <w:rsid w:val="007C2097"/>
    <w:rsid w:val="007D6A07"/>
    <w:rsid w:val="007F7259"/>
    <w:rsid w:val="008040A8"/>
    <w:rsid w:val="00822A25"/>
    <w:rsid w:val="008279FA"/>
    <w:rsid w:val="00853DF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166"/>
    <w:rsid w:val="00A47E70"/>
    <w:rsid w:val="00A50CF0"/>
    <w:rsid w:val="00A7671C"/>
    <w:rsid w:val="00AA2CBC"/>
    <w:rsid w:val="00AB4D9F"/>
    <w:rsid w:val="00AC5820"/>
    <w:rsid w:val="00AD1CD8"/>
    <w:rsid w:val="00B258BB"/>
    <w:rsid w:val="00B67B97"/>
    <w:rsid w:val="00B865F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E692B"/>
    <w:rsid w:val="00E13F3D"/>
    <w:rsid w:val="00E304CF"/>
    <w:rsid w:val="00E34898"/>
    <w:rsid w:val="00EA25F4"/>
    <w:rsid w:val="00EB09B7"/>
    <w:rsid w:val="00EE7D7C"/>
    <w:rsid w:val="00F25D98"/>
    <w:rsid w:val="00F300FB"/>
    <w:rsid w:val="00F50C6C"/>
    <w:rsid w:val="00F844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1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436</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8</cp:revision>
  <cp:lastPrinted>1899-12-31T23:00:00Z</cp:lastPrinted>
  <dcterms:created xsi:type="dcterms:W3CDTF">2024-07-31T11:13:00Z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